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DF8E" w14:textId="5184A14E" w:rsidR="005776BF" w:rsidRDefault="000F674A" w:rsidP="005776BF">
      <w:r>
        <w:rPr>
          <w:rFonts w:eastAsia="Times New Roman"/>
          <w:noProof/>
        </w:rPr>
        <w:drawing>
          <wp:anchor distT="0" distB="0" distL="114300" distR="114300" simplePos="0" relativeHeight="251658240" behindDoc="1" locked="0" layoutInCell="1" allowOverlap="1" wp14:anchorId="11B0E43B" wp14:editId="5BC4E6F0">
            <wp:simplePos x="0" y="0"/>
            <wp:positionH relativeFrom="margin">
              <wp:posOffset>-306070</wp:posOffset>
            </wp:positionH>
            <wp:positionV relativeFrom="paragraph">
              <wp:posOffset>-158750</wp:posOffset>
            </wp:positionV>
            <wp:extent cx="2298700" cy="1146810"/>
            <wp:effectExtent l="152400" t="152400" r="368300" b="35814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298700" cy="11468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4B08CAB" w14:textId="2932F79B" w:rsidR="005E13B6" w:rsidRPr="0010328E" w:rsidRDefault="005E13B6" w:rsidP="00B179B1">
      <w:pPr>
        <w:ind w:left="3600" w:firstLine="720"/>
        <w:rPr>
          <w:rFonts w:ascii="Georgia" w:hAnsi="Georgia"/>
          <w:b/>
          <w:bCs/>
          <w:sz w:val="28"/>
          <w:szCs w:val="28"/>
        </w:rPr>
      </w:pPr>
      <w:r w:rsidRPr="0010328E">
        <w:rPr>
          <w:rFonts w:ascii="Georgia" w:hAnsi="Georgia"/>
          <w:b/>
          <w:bCs/>
          <w:sz w:val="28"/>
          <w:szCs w:val="28"/>
        </w:rPr>
        <w:t>Sample Bulletin</w:t>
      </w:r>
      <w:r w:rsidR="00B179B1" w:rsidRPr="0010328E">
        <w:rPr>
          <w:rFonts w:ascii="Georgia" w:hAnsi="Georgia"/>
          <w:b/>
          <w:bCs/>
          <w:sz w:val="28"/>
          <w:szCs w:val="28"/>
        </w:rPr>
        <w:t xml:space="preserve"> </w:t>
      </w:r>
      <w:r w:rsidRPr="0010328E">
        <w:rPr>
          <w:rFonts w:ascii="Georgia" w:hAnsi="Georgia"/>
          <w:b/>
          <w:bCs/>
          <w:sz w:val="28"/>
          <w:szCs w:val="28"/>
        </w:rPr>
        <w:t>Announcements</w:t>
      </w:r>
    </w:p>
    <w:p w14:paraId="2FFF9556" w14:textId="77777777" w:rsidR="005E13B6" w:rsidRPr="0010328E" w:rsidRDefault="005E13B6" w:rsidP="005E13B6">
      <w:pPr>
        <w:jc w:val="both"/>
        <w:rPr>
          <w:rFonts w:ascii="Georgia" w:hAnsi="Georgia"/>
        </w:rPr>
      </w:pPr>
    </w:p>
    <w:p w14:paraId="12822DA1" w14:textId="77777777" w:rsidR="00B179B1" w:rsidRPr="0010328E" w:rsidRDefault="00B179B1" w:rsidP="005E13B6">
      <w:pPr>
        <w:jc w:val="both"/>
        <w:rPr>
          <w:rFonts w:ascii="Georgia" w:hAnsi="Georgia"/>
          <w:b/>
          <w:bCs/>
          <w:i/>
          <w:iCs/>
        </w:rPr>
      </w:pPr>
    </w:p>
    <w:p w14:paraId="2691E30D" w14:textId="77777777" w:rsidR="00B179B1" w:rsidRPr="0010328E" w:rsidRDefault="00B179B1" w:rsidP="005E13B6">
      <w:pPr>
        <w:jc w:val="both"/>
        <w:rPr>
          <w:rFonts w:ascii="Georgia" w:hAnsi="Georgia"/>
          <w:b/>
          <w:bCs/>
          <w:i/>
          <w:iCs/>
        </w:rPr>
      </w:pPr>
    </w:p>
    <w:p w14:paraId="768BDAEE" w14:textId="77777777" w:rsidR="00B179B1" w:rsidRPr="0010328E" w:rsidRDefault="00B179B1" w:rsidP="005E13B6">
      <w:pPr>
        <w:jc w:val="both"/>
        <w:rPr>
          <w:rFonts w:ascii="Georgia" w:hAnsi="Georgia"/>
          <w:b/>
          <w:bCs/>
          <w:i/>
          <w:iCs/>
        </w:rPr>
      </w:pPr>
    </w:p>
    <w:p w14:paraId="167CC95E" w14:textId="77777777" w:rsidR="001334B0" w:rsidRDefault="001334B0" w:rsidP="001334B0">
      <w:pPr>
        <w:jc w:val="both"/>
      </w:pPr>
    </w:p>
    <w:p w14:paraId="4C45D07F" w14:textId="77777777" w:rsidR="001334B0" w:rsidRPr="001334B0" w:rsidRDefault="001334B0" w:rsidP="001334B0">
      <w:pPr>
        <w:jc w:val="both"/>
        <w:rPr>
          <w:rFonts w:ascii="Georgia" w:hAnsi="Georgia"/>
          <w:b/>
          <w:bCs/>
          <w:i/>
          <w:iCs/>
        </w:rPr>
      </w:pPr>
      <w:r w:rsidRPr="001334B0">
        <w:rPr>
          <w:rFonts w:ascii="Georgia" w:hAnsi="Georgia"/>
          <w:b/>
          <w:bCs/>
          <w:i/>
          <w:iCs/>
        </w:rPr>
        <w:t>February 18</w:t>
      </w:r>
      <w:r w:rsidRPr="001334B0">
        <w:rPr>
          <w:rFonts w:ascii="Georgia" w:hAnsi="Georgia"/>
          <w:b/>
          <w:bCs/>
          <w:i/>
          <w:iCs/>
          <w:vertAlign w:val="superscript"/>
        </w:rPr>
        <w:t>th</w:t>
      </w:r>
      <w:r w:rsidRPr="001334B0">
        <w:rPr>
          <w:rFonts w:ascii="Georgia" w:hAnsi="Georgia"/>
          <w:b/>
          <w:bCs/>
          <w:i/>
          <w:iCs/>
        </w:rPr>
        <w:t>/ February 25</w:t>
      </w:r>
      <w:r w:rsidRPr="001334B0">
        <w:rPr>
          <w:rFonts w:ascii="Georgia" w:hAnsi="Georgia"/>
          <w:b/>
          <w:bCs/>
          <w:i/>
          <w:iCs/>
          <w:vertAlign w:val="superscript"/>
        </w:rPr>
        <w:t>th</w:t>
      </w:r>
      <w:r w:rsidRPr="001334B0">
        <w:rPr>
          <w:rFonts w:ascii="Georgia" w:hAnsi="Georgia"/>
          <w:b/>
          <w:bCs/>
          <w:i/>
          <w:iCs/>
        </w:rPr>
        <w:t xml:space="preserve"> </w:t>
      </w:r>
      <w:r w:rsidRPr="001334B0">
        <w:rPr>
          <w:rFonts w:ascii="Georgia" w:hAnsi="Georgia"/>
          <w:b/>
          <w:bCs/>
          <w:i/>
          <w:iCs/>
        </w:rPr>
        <w:tab/>
      </w:r>
      <w:r w:rsidRPr="001334B0">
        <w:rPr>
          <w:rFonts w:ascii="Georgia" w:hAnsi="Georgia"/>
          <w:b/>
          <w:bCs/>
          <w:i/>
          <w:iCs/>
        </w:rPr>
        <w:tab/>
      </w:r>
    </w:p>
    <w:p w14:paraId="2D5C7E91" w14:textId="77777777" w:rsidR="001334B0" w:rsidRPr="001334B0" w:rsidRDefault="001334B0" w:rsidP="001334B0">
      <w:pPr>
        <w:spacing w:before="120"/>
        <w:jc w:val="both"/>
        <w:rPr>
          <w:rFonts w:ascii="Georgia" w:hAnsi="Georgia"/>
          <w:b/>
          <w:bCs/>
          <w:i/>
          <w:iCs/>
        </w:rPr>
      </w:pPr>
      <w:r w:rsidRPr="001334B0">
        <w:rPr>
          <w:rFonts w:ascii="Georgia" w:hAnsi="Georgia"/>
          <w:b/>
          <w:bCs/>
        </w:rPr>
        <w:t>The 2024 Bishops’ Annual Appeal</w:t>
      </w:r>
    </w:p>
    <w:p w14:paraId="50703FC4" w14:textId="77777777" w:rsidR="001334B0" w:rsidRPr="001334B0" w:rsidRDefault="001334B0" w:rsidP="001334B0">
      <w:pPr>
        <w:rPr>
          <w:rFonts w:ascii="Georgia" w:hAnsi="Georgia"/>
          <w:szCs w:val="24"/>
        </w:rPr>
      </w:pPr>
      <w:r w:rsidRPr="001334B0">
        <w:rPr>
          <w:rFonts w:ascii="Georgia" w:hAnsi="Georgia"/>
          <w:szCs w:val="24"/>
        </w:rPr>
        <w:t xml:space="preserve">We are reminded throughout Scripture that God has formed an everlasting covenant with us. This covenant is an invitation to </w:t>
      </w:r>
      <w:proofErr w:type="gramStart"/>
      <w:r w:rsidRPr="001334B0">
        <w:rPr>
          <w:rFonts w:ascii="Georgia" w:hAnsi="Georgia"/>
          <w:szCs w:val="24"/>
        </w:rPr>
        <w:t>enter into</w:t>
      </w:r>
      <w:proofErr w:type="gramEnd"/>
      <w:r w:rsidRPr="001334B0">
        <w:rPr>
          <w:rFonts w:ascii="Georgia" w:hAnsi="Georgia"/>
          <w:szCs w:val="24"/>
        </w:rPr>
        <w:t xml:space="preserve"> relationship with God and to act together in harmony with one another and all the earth. As we launch the 2024 Bishops’ Annual Appeal, we invite you to join us in deepening covenants we have formed as the Episcopal Diocese of Massachusetts.</w:t>
      </w:r>
    </w:p>
    <w:p w14:paraId="7D4B19CA" w14:textId="77777777" w:rsidR="001334B0" w:rsidRPr="001334B0" w:rsidRDefault="001334B0" w:rsidP="001334B0">
      <w:pPr>
        <w:rPr>
          <w:rFonts w:ascii="Georgia" w:hAnsi="Georgia"/>
          <w:szCs w:val="24"/>
        </w:rPr>
      </w:pPr>
    </w:p>
    <w:p w14:paraId="4529678C" w14:textId="77777777" w:rsidR="001334B0" w:rsidRPr="001334B0" w:rsidRDefault="001334B0" w:rsidP="001334B0">
      <w:pPr>
        <w:shd w:val="clear" w:color="auto" w:fill="FFFFFF"/>
        <w:rPr>
          <w:rFonts w:ascii="Georgia" w:eastAsia="Times New Roman" w:hAnsi="Georgia" w:cs="Open Sans"/>
          <w:color w:val="2A2A2A"/>
          <w:szCs w:val="24"/>
        </w:rPr>
      </w:pPr>
      <w:r w:rsidRPr="001334B0">
        <w:rPr>
          <w:rFonts w:ascii="Georgia" w:eastAsia="Times New Roman" w:hAnsi="Georgia" w:cs="Open Sans"/>
          <w:color w:val="2A2A2A"/>
          <w:szCs w:val="24"/>
        </w:rPr>
        <w:t>Our diocesan mission strategy is a covenant to become ever more faithful and</w:t>
      </w:r>
    </w:p>
    <w:p w14:paraId="607647CA" w14:textId="77777777" w:rsidR="001334B0" w:rsidRPr="001334B0" w:rsidRDefault="001334B0" w:rsidP="001334B0">
      <w:pPr>
        <w:shd w:val="clear" w:color="auto" w:fill="FFFFFF"/>
        <w:rPr>
          <w:rFonts w:ascii="Georgia" w:eastAsia="Times New Roman" w:hAnsi="Georgia" w:cs="Open Sans"/>
          <w:color w:val="2A2A2A"/>
          <w:szCs w:val="24"/>
        </w:rPr>
      </w:pPr>
      <w:r w:rsidRPr="001334B0">
        <w:rPr>
          <w:rFonts w:ascii="Georgia" w:eastAsia="Times New Roman" w:hAnsi="Georgia" w:cs="Open Sans"/>
          <w:color w:val="2A2A2A"/>
          <w:szCs w:val="24"/>
        </w:rPr>
        <w:t xml:space="preserve">generous disciples of Jesus. With your support, the Bishops’ Annual Appeal promotes this goal through lifelong Christian formation, youth and young adult ministries, racial </w:t>
      </w:r>
      <w:proofErr w:type="gramStart"/>
      <w:r w:rsidRPr="001334B0">
        <w:rPr>
          <w:rFonts w:ascii="Georgia" w:eastAsia="Times New Roman" w:hAnsi="Georgia" w:cs="Open Sans"/>
          <w:color w:val="2A2A2A"/>
          <w:szCs w:val="24"/>
        </w:rPr>
        <w:t>justice</w:t>
      </w:r>
      <w:proofErr w:type="gramEnd"/>
      <w:r w:rsidRPr="001334B0">
        <w:rPr>
          <w:rFonts w:ascii="Georgia" w:eastAsia="Times New Roman" w:hAnsi="Georgia" w:cs="Open Sans"/>
          <w:color w:val="2A2A2A"/>
          <w:szCs w:val="24"/>
        </w:rPr>
        <w:t xml:space="preserve"> and creation care initiatives, as well as multicultural and immigration outreach. </w:t>
      </w:r>
    </w:p>
    <w:p w14:paraId="34ACF9BC" w14:textId="77777777" w:rsidR="001334B0" w:rsidRPr="001334B0" w:rsidRDefault="001334B0" w:rsidP="001334B0">
      <w:pPr>
        <w:rPr>
          <w:rFonts w:ascii="Georgia" w:hAnsi="Georgia"/>
          <w:szCs w:val="24"/>
        </w:rPr>
      </w:pPr>
    </w:p>
    <w:p w14:paraId="6AF5639B" w14:textId="4ADA2626" w:rsidR="001334B0" w:rsidRPr="001334B0" w:rsidRDefault="001334B0" w:rsidP="001334B0">
      <w:pPr>
        <w:shd w:val="clear" w:color="auto" w:fill="FFFFFF"/>
        <w:rPr>
          <w:rFonts w:ascii="Georgia" w:eastAsia="Times New Roman" w:hAnsi="Georgia" w:cs="Open Sans"/>
          <w:color w:val="2A2A2A"/>
          <w:szCs w:val="24"/>
        </w:rPr>
      </w:pPr>
      <w:r w:rsidRPr="001334B0">
        <w:rPr>
          <w:rFonts w:ascii="Georgia" w:eastAsia="Times New Roman" w:hAnsi="Georgia" w:cs="Open Sans"/>
          <w:color w:val="2A2A2A"/>
          <w:szCs w:val="24"/>
        </w:rPr>
        <w:t>The appeal newsletter and donation envelope are available at church or by contacting the parish office. Please place your gift in the Offering on “I</w:t>
      </w:r>
      <w:r w:rsidR="0034198C">
        <w:rPr>
          <w:rFonts w:ascii="Georgia" w:eastAsia="Times New Roman" w:hAnsi="Georgia" w:cs="Open Sans"/>
          <w:color w:val="2A2A2A"/>
          <w:szCs w:val="24"/>
        </w:rPr>
        <w:t>ng</w:t>
      </w:r>
      <w:r w:rsidRPr="001334B0">
        <w:rPr>
          <w:rFonts w:ascii="Georgia" w:eastAsia="Times New Roman" w:hAnsi="Georgia" w:cs="Open Sans"/>
          <w:color w:val="2A2A2A"/>
          <w:szCs w:val="24"/>
        </w:rPr>
        <w:t>athering Sunday,” March 10</w:t>
      </w:r>
      <w:r w:rsidRPr="001334B0">
        <w:rPr>
          <w:rFonts w:ascii="Georgia" w:eastAsia="Times New Roman" w:hAnsi="Georgia" w:cs="Open Sans"/>
          <w:color w:val="2A2A2A"/>
          <w:szCs w:val="24"/>
          <w:vertAlign w:val="superscript"/>
        </w:rPr>
        <w:t>th</w:t>
      </w:r>
      <w:r w:rsidRPr="001334B0">
        <w:rPr>
          <w:rFonts w:ascii="Georgia" w:eastAsia="Times New Roman" w:hAnsi="Georgia" w:cs="Open Sans"/>
          <w:color w:val="2A2A2A"/>
          <w:szCs w:val="24"/>
        </w:rPr>
        <w:t xml:space="preserve">. You may also mail it back directly to the </w:t>
      </w:r>
      <w:r w:rsidR="0034198C">
        <w:rPr>
          <w:rFonts w:ascii="Georgia" w:eastAsia="Times New Roman" w:hAnsi="Georgia" w:cs="Open Sans"/>
          <w:color w:val="2A2A2A"/>
          <w:szCs w:val="24"/>
        </w:rPr>
        <w:t>diocesan office</w:t>
      </w:r>
      <w:r w:rsidRPr="001334B0">
        <w:rPr>
          <w:rFonts w:ascii="Georgia" w:eastAsia="Times New Roman" w:hAnsi="Georgia" w:cs="Open Sans"/>
          <w:color w:val="2A2A2A"/>
          <w:szCs w:val="24"/>
        </w:rPr>
        <w:t xml:space="preserve">. Together, we </w:t>
      </w:r>
      <w:proofErr w:type="gramStart"/>
      <w:r w:rsidRPr="001334B0">
        <w:rPr>
          <w:rFonts w:ascii="Georgia" w:eastAsia="Times New Roman" w:hAnsi="Georgia" w:cs="Open Sans"/>
          <w:color w:val="2A2A2A"/>
          <w:szCs w:val="24"/>
        </w:rPr>
        <w:t>are able to</w:t>
      </w:r>
      <w:proofErr w:type="gramEnd"/>
      <w:r w:rsidRPr="001334B0">
        <w:rPr>
          <w:rFonts w:ascii="Georgia" w:eastAsia="Times New Roman" w:hAnsi="Georgia" w:cs="Open Sans"/>
          <w:color w:val="2A2A2A"/>
          <w:szCs w:val="24"/>
        </w:rPr>
        <w:t xml:space="preserve"> accomplish </w:t>
      </w:r>
      <w:proofErr w:type="gramStart"/>
      <w:r w:rsidRPr="001334B0">
        <w:rPr>
          <w:rFonts w:ascii="Georgia" w:eastAsia="Times New Roman" w:hAnsi="Georgia" w:cs="Open Sans"/>
          <w:color w:val="2A2A2A"/>
          <w:szCs w:val="24"/>
        </w:rPr>
        <w:t>that which</w:t>
      </w:r>
      <w:proofErr w:type="gramEnd"/>
      <w:r w:rsidRPr="001334B0">
        <w:rPr>
          <w:rFonts w:ascii="Georgia" w:eastAsia="Times New Roman" w:hAnsi="Georgia" w:cs="Open Sans"/>
          <w:color w:val="2A2A2A"/>
          <w:szCs w:val="24"/>
        </w:rPr>
        <w:t xml:space="preserve"> we cannot do alone!</w:t>
      </w:r>
    </w:p>
    <w:p w14:paraId="62FB27FE" w14:textId="77777777" w:rsidR="001334B0" w:rsidRPr="001334B0" w:rsidRDefault="001334B0" w:rsidP="001334B0">
      <w:pPr>
        <w:pBdr>
          <w:bottom w:val="single" w:sz="4" w:space="1" w:color="auto"/>
        </w:pBdr>
        <w:jc w:val="both"/>
        <w:rPr>
          <w:rFonts w:ascii="Georgia" w:hAnsi="Georgia"/>
        </w:rPr>
      </w:pPr>
    </w:p>
    <w:p w14:paraId="583A30AF" w14:textId="77777777" w:rsidR="001334B0" w:rsidRPr="001334B0" w:rsidRDefault="001334B0" w:rsidP="001334B0">
      <w:pPr>
        <w:jc w:val="both"/>
        <w:rPr>
          <w:rFonts w:ascii="Georgia" w:hAnsi="Georgia"/>
          <w:b/>
          <w:bCs/>
        </w:rPr>
      </w:pPr>
    </w:p>
    <w:p w14:paraId="4B6A9B9D" w14:textId="77777777" w:rsidR="001334B0" w:rsidRPr="001334B0" w:rsidRDefault="001334B0" w:rsidP="001334B0">
      <w:pPr>
        <w:jc w:val="both"/>
        <w:rPr>
          <w:rFonts w:ascii="Georgia" w:hAnsi="Georgia"/>
          <w:b/>
          <w:bCs/>
          <w:i/>
          <w:iCs/>
        </w:rPr>
      </w:pPr>
      <w:r w:rsidRPr="001334B0">
        <w:rPr>
          <w:rFonts w:ascii="Georgia" w:hAnsi="Georgia"/>
          <w:b/>
          <w:bCs/>
          <w:i/>
          <w:iCs/>
        </w:rPr>
        <w:t>March 3</w:t>
      </w:r>
      <w:r w:rsidRPr="001334B0">
        <w:rPr>
          <w:rFonts w:ascii="Georgia" w:hAnsi="Georgia"/>
          <w:b/>
          <w:bCs/>
          <w:i/>
          <w:iCs/>
          <w:vertAlign w:val="superscript"/>
        </w:rPr>
        <w:t>rd</w:t>
      </w:r>
      <w:r w:rsidRPr="001334B0">
        <w:rPr>
          <w:rFonts w:ascii="Georgia" w:hAnsi="Georgia"/>
          <w:b/>
          <w:bCs/>
          <w:i/>
          <w:iCs/>
        </w:rPr>
        <w:t xml:space="preserve"> </w:t>
      </w:r>
    </w:p>
    <w:p w14:paraId="53E0C168" w14:textId="77777777" w:rsidR="001334B0" w:rsidRPr="001334B0" w:rsidRDefault="001334B0" w:rsidP="001334B0">
      <w:pPr>
        <w:spacing w:before="120"/>
        <w:jc w:val="both"/>
        <w:rPr>
          <w:rFonts w:ascii="Georgia" w:hAnsi="Georgia"/>
          <w:b/>
          <w:bCs/>
          <w:i/>
          <w:iCs/>
        </w:rPr>
      </w:pPr>
      <w:r w:rsidRPr="001334B0">
        <w:rPr>
          <w:rFonts w:ascii="Georgia" w:hAnsi="Georgia"/>
          <w:b/>
          <w:bCs/>
        </w:rPr>
        <w:t>The 2024 Bishops’ Annual Appeal</w:t>
      </w:r>
    </w:p>
    <w:p w14:paraId="706897C8" w14:textId="67C8FAA3" w:rsidR="001334B0" w:rsidRPr="001334B0" w:rsidRDefault="001334B0" w:rsidP="001334B0">
      <w:pPr>
        <w:jc w:val="both"/>
        <w:rPr>
          <w:rFonts w:ascii="Georgia" w:hAnsi="Georgia"/>
          <w:b/>
          <w:bCs/>
          <w:i/>
          <w:iCs/>
        </w:rPr>
      </w:pPr>
      <w:r w:rsidRPr="001334B0">
        <w:rPr>
          <w:rFonts w:ascii="Georgia" w:hAnsi="Georgia"/>
          <w:b/>
          <w:bCs/>
          <w:i/>
          <w:iCs/>
        </w:rPr>
        <w:t>Next week is our “In</w:t>
      </w:r>
      <w:r w:rsidR="0034198C">
        <w:rPr>
          <w:rFonts w:ascii="Georgia" w:hAnsi="Georgia"/>
          <w:b/>
          <w:bCs/>
          <w:i/>
          <w:iCs/>
        </w:rPr>
        <w:t>g</w:t>
      </w:r>
      <w:r w:rsidRPr="001334B0">
        <w:rPr>
          <w:rFonts w:ascii="Georgia" w:hAnsi="Georgia"/>
          <w:b/>
          <w:bCs/>
          <w:i/>
          <w:iCs/>
        </w:rPr>
        <w:t>athering Sunday” for the 2024 Bishops’ Annual Appeal</w:t>
      </w:r>
    </w:p>
    <w:p w14:paraId="7793CE29" w14:textId="2E916007" w:rsidR="001334B0" w:rsidRPr="001334B0" w:rsidRDefault="001334B0" w:rsidP="001334B0">
      <w:pPr>
        <w:jc w:val="both"/>
        <w:rPr>
          <w:rFonts w:ascii="Georgia" w:hAnsi="Georgia"/>
        </w:rPr>
      </w:pPr>
      <w:r w:rsidRPr="001334B0">
        <w:rPr>
          <w:rFonts w:ascii="Georgia" w:eastAsia="Times New Roman" w:hAnsi="Georgia" w:cs="Open Sans"/>
          <w:color w:val="2A2A2A"/>
          <w:szCs w:val="24"/>
        </w:rPr>
        <w:t>Please place your gift in the Offering on “In</w:t>
      </w:r>
      <w:r w:rsidR="0034198C">
        <w:rPr>
          <w:rFonts w:ascii="Georgia" w:eastAsia="Times New Roman" w:hAnsi="Georgia" w:cs="Open Sans"/>
          <w:color w:val="2A2A2A"/>
          <w:szCs w:val="24"/>
        </w:rPr>
        <w:t>g</w:t>
      </w:r>
      <w:r w:rsidRPr="001334B0">
        <w:rPr>
          <w:rFonts w:ascii="Georgia" w:eastAsia="Times New Roman" w:hAnsi="Georgia" w:cs="Open Sans"/>
          <w:color w:val="2A2A2A"/>
          <w:szCs w:val="24"/>
        </w:rPr>
        <w:t>athering Sunday,” March 10</w:t>
      </w:r>
      <w:r w:rsidRPr="001334B0">
        <w:rPr>
          <w:rFonts w:ascii="Georgia" w:eastAsia="Times New Roman" w:hAnsi="Georgia" w:cs="Open Sans"/>
          <w:color w:val="2A2A2A"/>
          <w:szCs w:val="24"/>
          <w:vertAlign w:val="superscript"/>
        </w:rPr>
        <w:t>th</w:t>
      </w:r>
      <w:r w:rsidRPr="001334B0">
        <w:rPr>
          <w:rFonts w:ascii="Georgia" w:eastAsia="Times New Roman" w:hAnsi="Georgia" w:cs="Open Sans"/>
          <w:color w:val="2A2A2A"/>
          <w:szCs w:val="24"/>
        </w:rPr>
        <w:t xml:space="preserve">. You may also mail it back directly to the </w:t>
      </w:r>
      <w:r w:rsidR="0034198C">
        <w:rPr>
          <w:rFonts w:ascii="Georgia" w:eastAsia="Times New Roman" w:hAnsi="Georgia" w:cs="Open Sans"/>
          <w:color w:val="2A2A2A"/>
          <w:szCs w:val="24"/>
        </w:rPr>
        <w:t>diocesan office</w:t>
      </w:r>
      <w:r w:rsidR="00887588">
        <w:rPr>
          <w:rFonts w:ascii="Georgia" w:eastAsia="Times New Roman" w:hAnsi="Georgia" w:cs="Open Sans"/>
          <w:color w:val="2A2A2A"/>
          <w:szCs w:val="24"/>
        </w:rPr>
        <w:t xml:space="preserve">. </w:t>
      </w:r>
      <w:r w:rsidRPr="001334B0">
        <w:rPr>
          <w:rFonts w:ascii="Georgia" w:eastAsia="Times New Roman" w:hAnsi="Georgia" w:cs="Open Sans"/>
          <w:color w:val="2A2A2A"/>
          <w:szCs w:val="24"/>
        </w:rPr>
        <w:t>The appeal newsletter and donation envelope are available at church or by contacting the parish office. Thank you for your generous support.</w:t>
      </w:r>
    </w:p>
    <w:p w14:paraId="7C58FA7E" w14:textId="77777777" w:rsidR="001334B0" w:rsidRPr="001334B0" w:rsidRDefault="001334B0" w:rsidP="001334B0">
      <w:pPr>
        <w:pBdr>
          <w:bottom w:val="single" w:sz="4" w:space="1" w:color="auto"/>
        </w:pBdr>
        <w:shd w:val="clear" w:color="auto" w:fill="FFFFFF"/>
        <w:rPr>
          <w:rFonts w:ascii="Georgia" w:eastAsia="Times New Roman" w:hAnsi="Georgia" w:cs="Open Sans"/>
          <w:color w:val="2A2A2A"/>
          <w:szCs w:val="24"/>
        </w:rPr>
      </w:pPr>
    </w:p>
    <w:p w14:paraId="7C8EC0DC" w14:textId="77777777" w:rsidR="001334B0" w:rsidRPr="001334B0" w:rsidRDefault="001334B0" w:rsidP="001334B0">
      <w:pPr>
        <w:jc w:val="both"/>
        <w:rPr>
          <w:rFonts w:ascii="Georgia" w:hAnsi="Georgia"/>
          <w:b/>
          <w:bCs/>
          <w:i/>
          <w:iCs/>
        </w:rPr>
      </w:pPr>
    </w:p>
    <w:p w14:paraId="0B89B954" w14:textId="77777777" w:rsidR="001334B0" w:rsidRPr="001334B0" w:rsidRDefault="001334B0" w:rsidP="001334B0">
      <w:pPr>
        <w:jc w:val="both"/>
        <w:rPr>
          <w:rFonts w:ascii="Georgia" w:hAnsi="Georgia"/>
          <w:b/>
          <w:bCs/>
          <w:i/>
          <w:iCs/>
        </w:rPr>
      </w:pPr>
      <w:r w:rsidRPr="001334B0">
        <w:rPr>
          <w:rFonts w:ascii="Georgia" w:hAnsi="Georgia"/>
          <w:b/>
          <w:bCs/>
          <w:i/>
          <w:iCs/>
        </w:rPr>
        <w:t>March 10</w:t>
      </w:r>
      <w:r w:rsidRPr="001334B0">
        <w:rPr>
          <w:rFonts w:ascii="Georgia" w:hAnsi="Georgia"/>
          <w:b/>
          <w:bCs/>
          <w:i/>
          <w:iCs/>
          <w:vertAlign w:val="superscript"/>
        </w:rPr>
        <w:t>th</w:t>
      </w:r>
      <w:r w:rsidRPr="001334B0">
        <w:rPr>
          <w:rFonts w:ascii="Georgia" w:hAnsi="Georgia"/>
          <w:b/>
          <w:bCs/>
          <w:i/>
          <w:iCs/>
        </w:rPr>
        <w:t xml:space="preserve"> </w:t>
      </w:r>
    </w:p>
    <w:p w14:paraId="3D97734E" w14:textId="77777777" w:rsidR="001334B0" w:rsidRPr="001334B0" w:rsidRDefault="001334B0" w:rsidP="001334B0">
      <w:pPr>
        <w:spacing w:before="120"/>
        <w:jc w:val="both"/>
        <w:rPr>
          <w:rFonts w:ascii="Georgia" w:hAnsi="Georgia"/>
          <w:b/>
          <w:bCs/>
          <w:i/>
          <w:iCs/>
        </w:rPr>
      </w:pPr>
      <w:r w:rsidRPr="001334B0">
        <w:rPr>
          <w:rFonts w:ascii="Georgia" w:hAnsi="Georgia"/>
          <w:b/>
          <w:bCs/>
        </w:rPr>
        <w:t>The 2024 Bishops’ Annual Appeal</w:t>
      </w:r>
    </w:p>
    <w:p w14:paraId="762F3C1E" w14:textId="5367C2D6" w:rsidR="001334B0" w:rsidRPr="001334B0" w:rsidRDefault="001334B0" w:rsidP="001334B0">
      <w:pPr>
        <w:jc w:val="both"/>
        <w:rPr>
          <w:rFonts w:ascii="Georgia" w:hAnsi="Georgia"/>
          <w:b/>
          <w:bCs/>
          <w:i/>
          <w:iCs/>
        </w:rPr>
      </w:pPr>
      <w:r w:rsidRPr="001334B0">
        <w:rPr>
          <w:rFonts w:ascii="Georgia" w:hAnsi="Georgia"/>
          <w:b/>
          <w:bCs/>
          <w:i/>
          <w:iCs/>
        </w:rPr>
        <w:t>Today is “In</w:t>
      </w:r>
      <w:r w:rsidR="0034198C">
        <w:rPr>
          <w:rFonts w:ascii="Georgia" w:hAnsi="Georgia"/>
          <w:b/>
          <w:bCs/>
          <w:i/>
          <w:iCs/>
        </w:rPr>
        <w:t>g</w:t>
      </w:r>
      <w:r w:rsidRPr="001334B0">
        <w:rPr>
          <w:rFonts w:ascii="Georgia" w:hAnsi="Georgia"/>
          <w:b/>
          <w:bCs/>
          <w:i/>
          <w:iCs/>
        </w:rPr>
        <w:t>athering Sunday” for the 2024 Bishops’ Annual Appeal</w:t>
      </w:r>
    </w:p>
    <w:p w14:paraId="0D22415D" w14:textId="03E42A74" w:rsidR="001334B0" w:rsidRPr="001334B0" w:rsidRDefault="001334B0" w:rsidP="001334B0">
      <w:pPr>
        <w:jc w:val="both"/>
        <w:rPr>
          <w:rFonts w:ascii="Georgia" w:hAnsi="Georgia"/>
        </w:rPr>
      </w:pPr>
      <w:r w:rsidRPr="001334B0">
        <w:rPr>
          <w:rFonts w:ascii="Georgia" w:eastAsia="Times New Roman" w:hAnsi="Georgia" w:cs="Open Sans"/>
          <w:color w:val="2A2A2A"/>
          <w:szCs w:val="24"/>
        </w:rPr>
        <w:t xml:space="preserve">Please place your gift in the Offering today. If </w:t>
      </w:r>
      <w:r w:rsidR="0034198C">
        <w:rPr>
          <w:rFonts w:ascii="Georgia" w:eastAsia="Times New Roman" w:hAnsi="Georgia" w:cs="Open Sans"/>
          <w:color w:val="2A2A2A"/>
          <w:szCs w:val="24"/>
        </w:rPr>
        <w:t xml:space="preserve">you </w:t>
      </w:r>
      <w:r w:rsidRPr="001334B0">
        <w:rPr>
          <w:rFonts w:ascii="Georgia" w:eastAsia="Times New Roman" w:hAnsi="Georgia" w:cs="Open Sans"/>
          <w:color w:val="2A2A2A"/>
          <w:szCs w:val="24"/>
        </w:rPr>
        <w:t xml:space="preserve">do not have your gift with you, you may bring it next Sunday or mail it back directly to the </w:t>
      </w:r>
      <w:r w:rsidR="0034198C">
        <w:rPr>
          <w:rFonts w:ascii="Georgia" w:eastAsia="Times New Roman" w:hAnsi="Georgia" w:cs="Open Sans"/>
          <w:color w:val="2A2A2A"/>
          <w:szCs w:val="24"/>
        </w:rPr>
        <w:t>diocesan office</w:t>
      </w:r>
      <w:r w:rsidRPr="001334B0">
        <w:rPr>
          <w:rFonts w:ascii="Georgia" w:eastAsia="Times New Roman" w:hAnsi="Georgia" w:cs="Open Sans"/>
          <w:color w:val="2A2A2A"/>
          <w:szCs w:val="24"/>
        </w:rPr>
        <w:t xml:space="preserve">. The appeal newsletter and donation envelope are available at church or by contacting the parish office. Thank you for your generous support. </w:t>
      </w:r>
    </w:p>
    <w:p w14:paraId="76324700" w14:textId="77777777" w:rsidR="001334B0" w:rsidRDefault="001334B0" w:rsidP="001334B0"/>
    <w:p w14:paraId="01DAD060" w14:textId="77777777" w:rsidR="001334B0" w:rsidRDefault="001334B0" w:rsidP="001334B0"/>
    <w:p w14:paraId="32B4AD0D" w14:textId="77777777" w:rsidR="001334B0" w:rsidRDefault="001334B0" w:rsidP="00705525">
      <w:pPr>
        <w:rPr>
          <w:rFonts w:ascii="Georgia" w:hAnsi="Georgia"/>
          <w:b/>
          <w:bCs/>
          <w:i/>
          <w:iCs/>
        </w:rPr>
      </w:pPr>
    </w:p>
    <w:p w14:paraId="5CBC95F2" w14:textId="24D30FC3" w:rsidR="005776BF" w:rsidRPr="0010328E" w:rsidRDefault="005776BF" w:rsidP="00705525">
      <w:pPr>
        <w:shd w:val="clear" w:color="auto" w:fill="FFFFFF"/>
        <w:rPr>
          <w:rFonts w:ascii="Georgia" w:hAnsi="Georgia"/>
        </w:rPr>
      </w:pPr>
    </w:p>
    <w:sectPr w:rsidR="005776BF" w:rsidRPr="0010328E" w:rsidSect="001A0C1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55981"/>
    <w:multiLevelType w:val="hybridMultilevel"/>
    <w:tmpl w:val="FA26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547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BF"/>
    <w:rsid w:val="000F674A"/>
    <w:rsid w:val="0010328E"/>
    <w:rsid w:val="001334B0"/>
    <w:rsid w:val="001A0C15"/>
    <w:rsid w:val="00287ED6"/>
    <w:rsid w:val="0034198C"/>
    <w:rsid w:val="004B49AF"/>
    <w:rsid w:val="005776BF"/>
    <w:rsid w:val="005E13B6"/>
    <w:rsid w:val="00705525"/>
    <w:rsid w:val="00887588"/>
    <w:rsid w:val="00A313FC"/>
    <w:rsid w:val="00A46668"/>
    <w:rsid w:val="00AA2758"/>
    <w:rsid w:val="00B179B1"/>
    <w:rsid w:val="00C0676E"/>
    <w:rsid w:val="00C60046"/>
    <w:rsid w:val="00C63B44"/>
    <w:rsid w:val="00CC3149"/>
    <w:rsid w:val="00E8405E"/>
    <w:rsid w:val="00F7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33F4"/>
  <w15:chartTrackingRefBased/>
  <w15:docId w15:val="{09820F83-31C2-45B7-801D-D2D3C679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970691">
      <w:bodyDiv w:val="1"/>
      <w:marLeft w:val="0"/>
      <w:marRight w:val="0"/>
      <w:marTop w:val="0"/>
      <w:marBottom w:val="0"/>
      <w:divBdr>
        <w:top w:val="none" w:sz="0" w:space="0" w:color="auto"/>
        <w:left w:val="none" w:sz="0" w:space="0" w:color="auto"/>
        <w:bottom w:val="none" w:sz="0" w:space="0" w:color="auto"/>
        <w:right w:val="none" w:sz="0" w:space="0" w:color="auto"/>
      </w:divBdr>
    </w:div>
    <w:div w:id="124448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bbb0115e-52ff-41a7-9e1a-c6806e6ba347@namprd22.prod.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Raiche</dc:creator>
  <cp:keywords/>
  <dc:description/>
  <cp:lastModifiedBy>Sukraw, Tracy</cp:lastModifiedBy>
  <cp:revision>6</cp:revision>
  <dcterms:created xsi:type="dcterms:W3CDTF">2023-02-03T19:32:00Z</dcterms:created>
  <dcterms:modified xsi:type="dcterms:W3CDTF">2024-02-01T16:32:00Z</dcterms:modified>
</cp:coreProperties>
</file>